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BC" w:rsidRDefault="008519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-529590</wp:posOffset>
            </wp:positionV>
            <wp:extent cx="6902450" cy="9931400"/>
            <wp:effectExtent l="19050" t="0" r="0" b="0"/>
            <wp:wrapSquare wrapText="bothSides"/>
            <wp:docPr id="1" name="Рисунок 1" descr="C:\Users\3 класс 2013 г\Desktop\Положения\2503201712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 класс 2013 г\Desktop\Положения\25032017124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10" b="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9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Обучающиеся, родители (законные представители) несовершеннолетних обучающихся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1951" w:rsidRDefault="00851951" w:rsidP="00851951">
      <w:pPr>
        <w:pStyle w:val="a5"/>
        <w:widowControl w:val="0"/>
        <w:adjustRightInd w:val="0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Педагогический совет Учреждения имеет право на принятие решения о промежуточной аттестации обучающихся и проведении переводных экзаменов в 4-8-х и 10-х классах. Сроки проведения, порядок и форма аттестации утверждается решением педагогического совета Учреждения.</w:t>
      </w:r>
    </w:p>
    <w:p w:rsidR="00851951" w:rsidRDefault="00851951" w:rsidP="0085195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Форма,  порядок  проведения  промежуточной  аттестации устанавливаются годовым учебным календарным графиком, утвержденным директором Учреждения, регламентируются Положением о промежуточной аттестации и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1951" w:rsidRDefault="00851951" w:rsidP="0085195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9. Обучающиеся</w:t>
      </w:r>
      <w:r>
        <w:rPr>
          <w:rFonts w:ascii="Times New Roman" w:hAnsi="Times New Roman"/>
          <w:sz w:val="24"/>
          <w:szCs w:val="24"/>
        </w:rPr>
        <w:t>, освоившие в полном объеме образовательные программы, переводятся в следующий класс.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по  предмету.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Учреждением в пределах одного года с момента образования академической задолженности.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указанный период не включаются время болезни обучающегося, нахождение его в академическом отпуске. 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Для проведения промежуточной аттестации во второй раз Учреждением создается комиссия.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Обучающиеся, не ликвидировавшие в установленные сроки академической задолженности по образовательным программам начального общего, основного общего и среднего общего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Обучающиеся, не ликвидировавшие в установленные сроки академической задолженности по образовательным программам начального общего, основного общего и среднего общего образования в форме семейного образования, продолжают получать образование в Учреждении.</w:t>
      </w:r>
    </w:p>
    <w:p w:rsidR="00851951" w:rsidRDefault="00851951" w:rsidP="0085195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851951" w:rsidRDefault="00851951" w:rsidP="00851951">
      <w:pPr>
        <w:pStyle w:val="a5"/>
        <w:widowControl w:val="0"/>
        <w:adjustRightInd w:val="0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От промежуточной аттестации в переводных классах могут быть освобождены обучающиеся, находящиеся на лечении и </w:t>
      </w:r>
      <w:proofErr w:type="spellStart"/>
      <w:r>
        <w:rPr>
          <w:rFonts w:ascii="Times New Roman" w:hAnsi="Times New Roman" w:cs="Times New Roman"/>
        </w:rPr>
        <w:t>обучающиеся-победители</w:t>
      </w:r>
      <w:proofErr w:type="spellEnd"/>
      <w:r>
        <w:rPr>
          <w:rFonts w:ascii="Times New Roman" w:hAnsi="Times New Roman" w:cs="Times New Roman"/>
        </w:rPr>
        <w:t xml:space="preserve"> и призеры </w:t>
      </w:r>
      <w:r>
        <w:rPr>
          <w:rFonts w:ascii="Times New Roman" w:hAnsi="Times New Roman" w:cs="Times New Roman"/>
        </w:rPr>
        <w:lastRenderedPageBreak/>
        <w:t>региональных, республиканских олимпиад, научно-практических конференций.</w:t>
      </w:r>
    </w:p>
    <w:p w:rsidR="00851951" w:rsidRDefault="00851951" w:rsidP="00851951">
      <w:pPr>
        <w:pStyle w:val="a5"/>
        <w:widowControl w:val="0"/>
        <w:adjustRightInd w:val="0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Для решения конфликтных ситуаций приказом директора Учреждения создается конфликтная комиссия.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По решению Педагогического Совета может быть установлена зачетная система оценивания (зачтено, не зачтено). Педагог, проверяя и оценивая работы (в том числе и контрольные), устные ответы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достигнутые ими навыки и умения, выставляет оценку в классный журнал.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Промежуточные итоговые оценки в баллах выставляются за четверть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5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уровнях образования, за полугодие –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При еженедельной учебной нагрузке 1 час в неделю итоговая оценка может выставляться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полугодия.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В конце учебного года выставляются итоговые годовые оценки.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 </w:t>
      </w:r>
      <w:r>
        <w:rPr>
          <w:rFonts w:ascii="Times New Roman" w:hAnsi="Times New Roman" w:cs="Times New Roman"/>
          <w:sz w:val="24"/>
          <w:szCs w:val="24"/>
        </w:rPr>
        <w:t>в течение следующего учебного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своевременной ее ликвидацией.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Перевод обучающегося в следующий класс осуществляется по решению Педагогического Совета Учреждения.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851951" w:rsidRDefault="00851951" w:rsidP="008519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 Учреждение осуществляет индивидуальный учет результатов освоения обучающимися образовательных программ, а также хранение в архиве данных об этих результатах на бумажных и (или) электронных носителях в установленном законом порядке. </w:t>
      </w:r>
    </w:p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p w:rsidR="00851951" w:rsidRDefault="00851951"/>
    <w:sectPr w:rsidR="00851951" w:rsidSect="00E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1951"/>
    <w:rsid w:val="00034083"/>
    <w:rsid w:val="00057B48"/>
    <w:rsid w:val="00061931"/>
    <w:rsid w:val="0008037D"/>
    <w:rsid w:val="000C6680"/>
    <w:rsid w:val="000E0F17"/>
    <w:rsid w:val="000E12EE"/>
    <w:rsid w:val="00122246"/>
    <w:rsid w:val="00123458"/>
    <w:rsid w:val="001475B4"/>
    <w:rsid w:val="001569B3"/>
    <w:rsid w:val="00164D79"/>
    <w:rsid w:val="00192F7D"/>
    <w:rsid w:val="001A08F3"/>
    <w:rsid w:val="001B1783"/>
    <w:rsid w:val="001C09E0"/>
    <w:rsid w:val="001C36FC"/>
    <w:rsid w:val="001F1E0F"/>
    <w:rsid w:val="002154C9"/>
    <w:rsid w:val="00233718"/>
    <w:rsid w:val="00234C65"/>
    <w:rsid w:val="0024161E"/>
    <w:rsid w:val="00250095"/>
    <w:rsid w:val="002551B8"/>
    <w:rsid w:val="00267342"/>
    <w:rsid w:val="002F0905"/>
    <w:rsid w:val="00335B3A"/>
    <w:rsid w:val="003A0C03"/>
    <w:rsid w:val="003B3292"/>
    <w:rsid w:val="003D25FB"/>
    <w:rsid w:val="003E5A42"/>
    <w:rsid w:val="003E6368"/>
    <w:rsid w:val="00400492"/>
    <w:rsid w:val="004032B4"/>
    <w:rsid w:val="0045315A"/>
    <w:rsid w:val="00454F3A"/>
    <w:rsid w:val="00481C02"/>
    <w:rsid w:val="004866CB"/>
    <w:rsid w:val="004A59CC"/>
    <w:rsid w:val="004B537A"/>
    <w:rsid w:val="004D0DC4"/>
    <w:rsid w:val="00514D19"/>
    <w:rsid w:val="00567A7D"/>
    <w:rsid w:val="005770CE"/>
    <w:rsid w:val="005B303E"/>
    <w:rsid w:val="005E66FA"/>
    <w:rsid w:val="005F28B5"/>
    <w:rsid w:val="006575B9"/>
    <w:rsid w:val="00670845"/>
    <w:rsid w:val="00683C35"/>
    <w:rsid w:val="006840A6"/>
    <w:rsid w:val="006937E2"/>
    <w:rsid w:val="006A1D5C"/>
    <w:rsid w:val="006D72ED"/>
    <w:rsid w:val="006F561E"/>
    <w:rsid w:val="00736110"/>
    <w:rsid w:val="007416BC"/>
    <w:rsid w:val="007572CE"/>
    <w:rsid w:val="00780860"/>
    <w:rsid w:val="007D158D"/>
    <w:rsid w:val="008228B2"/>
    <w:rsid w:val="00842FCA"/>
    <w:rsid w:val="00851951"/>
    <w:rsid w:val="008550E9"/>
    <w:rsid w:val="00877BE0"/>
    <w:rsid w:val="008A5CFF"/>
    <w:rsid w:val="008C3776"/>
    <w:rsid w:val="00921E6E"/>
    <w:rsid w:val="00945FE8"/>
    <w:rsid w:val="009779AE"/>
    <w:rsid w:val="00980EBA"/>
    <w:rsid w:val="009817D0"/>
    <w:rsid w:val="009B5117"/>
    <w:rsid w:val="009C059E"/>
    <w:rsid w:val="00A023BD"/>
    <w:rsid w:val="00A12EF9"/>
    <w:rsid w:val="00A657B9"/>
    <w:rsid w:val="00A9026D"/>
    <w:rsid w:val="00B105BC"/>
    <w:rsid w:val="00B16BCC"/>
    <w:rsid w:val="00B20863"/>
    <w:rsid w:val="00BB1181"/>
    <w:rsid w:val="00C03830"/>
    <w:rsid w:val="00C15F3B"/>
    <w:rsid w:val="00C26376"/>
    <w:rsid w:val="00C47365"/>
    <w:rsid w:val="00C7216B"/>
    <w:rsid w:val="00CD65A2"/>
    <w:rsid w:val="00CE6D5A"/>
    <w:rsid w:val="00CF0561"/>
    <w:rsid w:val="00CF3D2C"/>
    <w:rsid w:val="00CF6038"/>
    <w:rsid w:val="00D23827"/>
    <w:rsid w:val="00D61BA9"/>
    <w:rsid w:val="00DA0CEF"/>
    <w:rsid w:val="00DB00C4"/>
    <w:rsid w:val="00DE774B"/>
    <w:rsid w:val="00E16EC5"/>
    <w:rsid w:val="00EB02E3"/>
    <w:rsid w:val="00EB75DF"/>
    <w:rsid w:val="00ED187B"/>
    <w:rsid w:val="00ED6EE7"/>
    <w:rsid w:val="00EE27BC"/>
    <w:rsid w:val="00EF3529"/>
    <w:rsid w:val="00F531F5"/>
    <w:rsid w:val="00F539EF"/>
    <w:rsid w:val="00FA14F3"/>
    <w:rsid w:val="00FB043A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195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519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a-Latn"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51951"/>
    <w:rPr>
      <w:rFonts w:ascii="Courier New" w:eastAsia="Times New Roman" w:hAnsi="Courier New" w:cs="Times New Roman"/>
      <w:sz w:val="20"/>
      <w:szCs w:val="20"/>
      <w:lang w:val="la-Latn" w:eastAsia="ru-RU"/>
    </w:rPr>
  </w:style>
  <w:style w:type="paragraph" w:customStyle="1" w:styleId="ConsPlusNormal">
    <w:name w:val="ConsPlusNormal"/>
    <w:uiPriority w:val="99"/>
    <w:rsid w:val="00851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767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класс 2013 г</dc:creator>
  <cp:lastModifiedBy>3 класс 2013 г</cp:lastModifiedBy>
  <cp:revision>1</cp:revision>
  <dcterms:created xsi:type="dcterms:W3CDTF">2017-03-26T03:02:00Z</dcterms:created>
  <dcterms:modified xsi:type="dcterms:W3CDTF">2017-03-26T03:04:00Z</dcterms:modified>
</cp:coreProperties>
</file>